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E20B28" w:rsidRDefault="00E20B28" w:rsidP="00E20B28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№Е/КАЗ/7</w:t>
      </w:r>
      <w:r w:rsidR="005A6B6B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5A6B6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 октября 2018г.</w:t>
      </w:r>
    </w:p>
    <w:p w:rsidR="00E20B28" w:rsidRDefault="00E20B28" w:rsidP="00E2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E20B28" w:rsidRDefault="00E20B28" w:rsidP="00E20B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5A6B6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13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2018 года.</w:t>
      </w:r>
    </w:p>
    <w:p w:rsidR="00E20B28" w:rsidRDefault="00E20B28" w:rsidP="00E20B28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20B28" w:rsidRDefault="00E20B28" w:rsidP="00E20B28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Присутствовали: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З.В. Миргалимов.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20B28" w:rsidRDefault="00E20B28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Ю.В. Комаров;</w:t>
      </w: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Е.Н. Стронин;</w:t>
      </w:r>
    </w:p>
    <w:p w:rsidR="005A6B6B" w:rsidRPr="005A6B6B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С.П. Чижов;</w:t>
      </w:r>
    </w:p>
    <w:p w:rsidR="00084CDE" w:rsidRPr="00084CDE" w:rsidRDefault="005A6B6B" w:rsidP="005A6B6B">
      <w:pPr>
        <w:pStyle w:val="a9"/>
        <w:numPr>
          <w:ilvl w:val="2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B6B">
        <w:rPr>
          <w:rFonts w:ascii="Times New Roman" w:eastAsia="Times New Roman" w:hAnsi="Times New Roman" w:cs="Times New Roman"/>
          <w:sz w:val="24"/>
          <w:szCs w:val="24"/>
        </w:rPr>
        <w:t>А.В. Чужавский;</w:t>
      </w:r>
    </w:p>
    <w:p w:rsidR="005A6B6B" w:rsidRDefault="005A6B6B" w:rsidP="00232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9" w:rsidRPr="00953C88" w:rsidRDefault="00232FD9" w:rsidP="00232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5A6B6B" w:rsidRPr="005A6B6B">
        <w:rPr>
          <w:rFonts w:ascii="Times New Roman" w:eastAsia="Times New Roman" w:hAnsi="Times New Roman" w:cs="Times New Roman"/>
          <w:sz w:val="24"/>
          <w:szCs w:val="24"/>
        </w:rPr>
        <w:t>договора №391-1459-2018</w:t>
      </w:r>
      <w:r w:rsidR="00E20B28" w:rsidRPr="005A6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2FD9" w:rsidRPr="005A6B6B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A6B6B" w:rsidRPr="005A6B6B">
        <w:rPr>
          <w:rFonts w:ascii="Times New Roman" w:eastAsia="Times New Roman" w:hAnsi="Times New Roman" w:cs="Times New Roman"/>
          <w:sz w:val="24"/>
          <w:szCs w:val="24"/>
        </w:rPr>
        <w:t>ООО "Казань Отель групп"</w:t>
      </w:r>
      <w:r w:rsidR="00A13C9B" w:rsidRPr="005A6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B6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B6B" w:rsidRPr="005A6B6B">
        <w:rPr>
          <w:rFonts w:ascii="Times New Roman" w:eastAsia="Times New Roman" w:hAnsi="Times New Roman" w:cs="Times New Roman"/>
          <w:sz w:val="24"/>
          <w:szCs w:val="24"/>
        </w:rPr>
        <w:t>оказание услуг по проведению стратегической сессии молодых сотрудников ПАО "Туполев"</w:t>
      </w:r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5A6B6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5A6B6B" w:rsidRDefault="005A6B6B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B6B" w:rsidRDefault="005A6B6B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B6B" w:rsidRDefault="005A6B6B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6B6B" w:rsidRDefault="005A6B6B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lastRenderedPageBreak/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E20B28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t xml:space="preserve">Одобрить заключение </w:t>
      </w:r>
      <w:r w:rsidR="005A6B6B" w:rsidRPr="005A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</w:t>
      </w:r>
      <w:r w:rsidR="005A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5A6B6B" w:rsidRPr="005A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№391-1459-2018</w:t>
      </w:r>
      <w:r w:rsidR="005A6B6B" w:rsidRPr="00E20B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B6B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5A6B6B" w:rsidRPr="00970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B6B" w:rsidRPr="005A6B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"Казань Отель групп"</w:t>
      </w:r>
      <w:r w:rsidR="005A6B6B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5317" w:rsidRPr="00084CD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420111</w:t>
      </w:r>
      <w:r w:rsidR="00CC7511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Казань</w:t>
      </w:r>
      <w:r w:rsidR="00CC7511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703AF" w:rsidRPr="00084CDE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r w:rsidR="00C4429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Университетская</w:t>
      </w:r>
      <w:r w:rsidR="009703A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4429F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д. 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7/80,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офис</w:t>
      </w:r>
      <w:r w:rsidR="00084CDE" w:rsidRPr="00084CD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A6B6B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9E5317" w:rsidRPr="00084CDE">
        <w:rPr>
          <w:rFonts w:ascii="Times New Roman" w:eastAsia="Times New Roman" w:hAnsi="Times New Roman" w:cs="Times New Roman"/>
          <w:sz w:val="24"/>
          <w:szCs w:val="24"/>
        </w:rPr>
        <w:t xml:space="preserve">) ИНН: </w:t>
      </w:r>
      <w:r w:rsidR="005A6B6B">
        <w:rPr>
          <w:rFonts w:ascii="Times New Roman" w:hAnsi="Times New Roman" w:cs="Times New Roman"/>
          <w:sz w:val="24"/>
          <w:szCs w:val="24"/>
        </w:rPr>
        <w:t>1655216429</w:t>
      </w:r>
      <w:r w:rsidR="00990691" w:rsidRPr="00084CDE">
        <w:rPr>
          <w:rFonts w:ascii="Times New Roman" w:hAnsi="Times New Roman" w:cs="Times New Roman"/>
          <w:sz w:val="24"/>
          <w:szCs w:val="24"/>
        </w:rPr>
        <w:t xml:space="preserve">, КПП </w:t>
      </w:r>
      <w:r w:rsidR="005A6B6B">
        <w:rPr>
          <w:rFonts w:ascii="Times New Roman" w:hAnsi="Times New Roman" w:cs="Times New Roman"/>
          <w:sz w:val="24"/>
          <w:szCs w:val="24"/>
        </w:rPr>
        <w:t>165501001</w:t>
      </w:r>
      <w:r w:rsidR="00990691" w:rsidRPr="00084CDE">
        <w:rPr>
          <w:rFonts w:ascii="Times New Roman" w:hAnsi="Times New Roman" w:cs="Times New Roman"/>
          <w:sz w:val="24"/>
          <w:szCs w:val="24"/>
        </w:rPr>
        <w:t xml:space="preserve">, </w:t>
      </w:r>
      <w:r w:rsidR="00990691" w:rsidRPr="00693B50">
        <w:rPr>
          <w:rFonts w:ascii="Times New Roman" w:hAnsi="Times New Roman" w:cs="Times New Roman"/>
          <w:sz w:val="24"/>
          <w:szCs w:val="24"/>
        </w:rPr>
        <w:t xml:space="preserve">ОГРН </w:t>
      </w:r>
      <w:r w:rsidR="005A6B6B">
        <w:rPr>
          <w:rFonts w:ascii="Times New Roman" w:hAnsi="Times New Roman" w:cs="Times New Roman"/>
          <w:sz w:val="24"/>
          <w:szCs w:val="24"/>
        </w:rPr>
        <w:t>1111690040252</w:t>
      </w:r>
      <w:r w:rsidR="00232FD9" w:rsidRPr="00693B50">
        <w:rPr>
          <w:rFonts w:ascii="Times New Roman" w:hAnsi="Times New Roman" w:cs="Times New Roman"/>
          <w:sz w:val="24"/>
          <w:szCs w:val="24"/>
        </w:rPr>
        <w:t>,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 </w:t>
      </w:r>
      <w:r w:rsidR="00E20B28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A6B6B" w:rsidRPr="005A6B6B">
        <w:rPr>
          <w:rFonts w:ascii="Times New Roman" w:eastAsia="Times New Roman" w:hAnsi="Times New Roman" w:cs="Times New Roman"/>
          <w:sz w:val="24"/>
          <w:szCs w:val="24"/>
        </w:rPr>
        <w:t>оказание услуг по проведению стратегической сессии молодых сотрудников ПАО "Туполев"</w:t>
      </w:r>
      <w:r w:rsidR="00777139" w:rsidRPr="00E20B28">
        <w:rPr>
          <w:rFonts w:ascii="Times New Roman" w:hAnsi="Times New Roman" w:cs="Times New Roman"/>
          <w:sz w:val="24"/>
          <w:szCs w:val="24"/>
        </w:rPr>
        <w:t xml:space="preserve">, 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на основании подпунктов </w:t>
      </w:r>
      <w:r w:rsidR="005A6B6B">
        <w:rPr>
          <w:rFonts w:ascii="Times New Roman" w:hAnsi="Times New Roman" w:cs="Times New Roman"/>
          <w:sz w:val="24"/>
          <w:szCs w:val="24"/>
        </w:rPr>
        <w:t>23</w:t>
      </w:r>
      <w:r w:rsidR="00A246BD" w:rsidRPr="00E20B28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</w:t>
      </w:r>
      <w:r w:rsidR="002A3B69" w:rsidRPr="00E20B28">
        <w:rPr>
          <w:rFonts w:ascii="Times New Roman" w:hAnsi="Times New Roman" w:cs="Times New Roman"/>
          <w:sz w:val="24"/>
          <w:szCs w:val="24"/>
        </w:rPr>
        <w:t>,</w:t>
      </w:r>
      <w:r w:rsidR="00B542F8" w:rsidRPr="00E20B28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E20B28">
        <w:rPr>
          <w:rFonts w:ascii="Times New Roman" w:hAnsi="Times New Roman" w:cs="Times New Roman"/>
          <w:sz w:val="24"/>
          <w:szCs w:val="24"/>
        </w:rPr>
        <w:t>на</w:t>
      </w:r>
      <w:r w:rsidRPr="00E20B28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E20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91" w:rsidRPr="00E20B28" w:rsidRDefault="00C4429F" w:rsidP="00C4429F">
      <w:pPr>
        <w:tabs>
          <w:tab w:val="left" w:pos="8014"/>
        </w:tabs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778"/>
        <w:gridCol w:w="1560"/>
        <w:gridCol w:w="2977"/>
      </w:tblGrid>
      <w:tr w:rsidR="00370966" w:rsidRPr="00757C63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E20B28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E20B28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E20B28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B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757C63" w:rsidTr="0069701D">
        <w:trPr>
          <w:trHeight w:val="249"/>
        </w:trPr>
        <w:tc>
          <w:tcPr>
            <w:tcW w:w="2801" w:type="pct"/>
            <w:vAlign w:val="center"/>
          </w:tcPr>
          <w:p w:rsidR="00064B83" w:rsidRPr="00757C63" w:rsidRDefault="005A6B6B" w:rsidP="005A6B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6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6B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174 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один</w:t>
            </w:r>
            <w:r w:rsidR="0099069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миллион 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восемьдесят шесть</w:t>
            </w:r>
            <w:r w:rsidR="00221B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</w:t>
            </w:r>
            <w:r w:rsidR="009350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сто семьдесят четыре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рубл</w:t>
            </w:r>
            <w:r w:rsid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A13C9B" w:rsidRPr="00A13C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B4B5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том числе</w:t>
            </w:r>
            <w:r w:rsidR="00232FD9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НДС</w:t>
            </w:r>
            <w:r w:rsidR="004B4B51" w:rsidRPr="00C442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C10573" w:rsidRPr="00E20B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6" w:type="pct"/>
            <w:vAlign w:val="center"/>
          </w:tcPr>
          <w:p w:rsidR="00064B83" w:rsidRPr="00221B2D" w:rsidRDefault="005A6B6B" w:rsidP="0077713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693B50" w:rsidRPr="00693B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  <w:vAlign w:val="center"/>
          </w:tcPr>
          <w:p w:rsidR="009B75A3" w:rsidRDefault="00F50A6C" w:rsidP="00E20B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08</w:t>
            </w:r>
            <w:r w:rsidR="005A6B6B">
              <w:rPr>
                <w:rFonts w:ascii="Times New Roman" w:eastAsia="Times New Roman" w:hAnsi="Times New Roman"/>
              </w:rPr>
              <w:t>.11.2018г.</w:t>
            </w:r>
          </w:p>
          <w:p w:rsidR="005A6B6B" w:rsidRPr="00221B2D" w:rsidRDefault="00F50A6C" w:rsidP="00E552B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</w:rPr>
              <w:t xml:space="preserve">по </w:t>
            </w:r>
            <w:r w:rsidR="00E552BE">
              <w:rPr>
                <w:rFonts w:ascii="Times New Roman" w:eastAsia="Times New Roman" w:hAnsi="Times New Roman"/>
              </w:rPr>
              <w:t>11</w:t>
            </w:r>
            <w:r w:rsidR="005A6B6B">
              <w:rPr>
                <w:rFonts w:ascii="Times New Roman" w:eastAsia="Times New Roman" w:hAnsi="Times New Roman"/>
              </w:rPr>
              <w:t>.11.2018г.</w:t>
            </w:r>
          </w:p>
        </w:tc>
      </w:tr>
    </w:tbl>
    <w:p w:rsidR="006A1A50" w:rsidRPr="00757C63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693B50" w:rsidRDefault="00693B50" w:rsidP="00693B50">
      <w:pPr>
        <w:pStyle w:val="Odinarniyinterval"/>
        <w:spacing w:after="0"/>
        <w:ind w:left="1211"/>
        <w:contextualSpacing/>
        <w:jc w:val="both"/>
        <w:rPr>
          <w:rFonts w:ascii="Times New Roman" w:hAnsi="Times New Roman"/>
          <w:szCs w:val="24"/>
        </w:rPr>
      </w:pPr>
    </w:p>
    <w:p w:rsidR="00916CBA" w:rsidRPr="00916CBA" w:rsidRDefault="00916CBA" w:rsidP="00916C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916CBA" w:rsidRPr="00916CBA" w:rsidRDefault="00916CBA" w:rsidP="00916C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16CBA" w:rsidRPr="00916CBA" w:rsidRDefault="00916CBA" w:rsidP="00916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«ЗА» - 8 </w:t>
      </w:r>
      <w:r w:rsidRPr="00916CBA">
        <w:rPr>
          <w:rFonts w:ascii="Times New Roman" w:hAnsi="Times New Roman" w:cs="Times New Roman"/>
          <w:sz w:val="24"/>
          <w:szCs w:val="24"/>
        </w:rPr>
        <w:t>(восемь) голосов (З.В. Миргалимов, С.Г. Котов, Э.Т. Аверина, Ю.Г. Абросимов Ю.В. Комаров, Е.Н. Стронин, А.В. Чужавский, С.П. Чижов).</w:t>
      </w:r>
    </w:p>
    <w:p w:rsidR="00916CBA" w:rsidRPr="00916CBA" w:rsidRDefault="00916CBA" w:rsidP="00916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0B28" w:rsidRPr="00916CBA" w:rsidRDefault="00916CBA" w:rsidP="00916C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«ПРОТИВ» - 0 </w:t>
      </w:r>
      <w:r w:rsidRPr="00916CBA">
        <w:rPr>
          <w:rFonts w:ascii="Times New Roman" w:hAnsi="Times New Roman" w:cs="Times New Roman"/>
          <w:sz w:val="24"/>
          <w:szCs w:val="24"/>
        </w:rPr>
        <w:t>(ноль) голосов.</w:t>
      </w: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Default="00693B50" w:rsidP="00E20B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Подписи:</w:t>
      </w: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3B50" w:rsidRPr="002323A7" w:rsidRDefault="00693B50" w:rsidP="00693B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916CBA" w:rsidRPr="00916CBA" w:rsidRDefault="00693B50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16CBA"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Ю.В. Комаров;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А.В. Чужавский;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С.Г. Котов;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Е.Н. Стронин;</w:t>
      </w:r>
    </w:p>
    <w:p w:rsidR="00916CBA" w:rsidRPr="00916CBA" w:rsidRDefault="00916CBA" w:rsidP="00916CBA">
      <w:pPr>
        <w:spacing w:line="360" w:lineRule="auto"/>
        <w:ind w:left="496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___________________ Ю.Г. Абросимов;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ind w:left="425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>___________________ С.П. Чижов;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>Секретарь комиссии:</w:t>
      </w: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916CB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___________________ М.Е. Семененко.</w:t>
      </w: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6CBA" w:rsidRPr="00916CBA" w:rsidRDefault="00916CBA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27BF" w:rsidRPr="006137CD" w:rsidRDefault="002B27BF" w:rsidP="00916C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2"/>
      <w:headerReference w:type="first" r:id="rId13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3D" w:rsidRDefault="00A67C3D" w:rsidP="00CC48B7">
      <w:pPr>
        <w:spacing w:after="0" w:line="240" w:lineRule="auto"/>
      </w:pPr>
      <w:r>
        <w:separator/>
      </w:r>
    </w:p>
  </w:endnote>
  <w:endnote w:type="continuationSeparator" w:id="0">
    <w:p w:rsidR="00A67C3D" w:rsidRDefault="00A67C3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3D" w:rsidRDefault="00A67C3D" w:rsidP="00CC48B7">
      <w:pPr>
        <w:spacing w:after="0" w:line="240" w:lineRule="auto"/>
      </w:pPr>
      <w:r>
        <w:separator/>
      </w:r>
    </w:p>
  </w:footnote>
  <w:footnote w:type="continuationSeparator" w:id="0">
    <w:p w:rsidR="00A67C3D" w:rsidRDefault="00A67C3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12A8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E20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A6B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ECBA530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95CEA"/>
    <w:multiLevelType w:val="hybridMultilevel"/>
    <w:tmpl w:val="AC1C4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EF638E"/>
    <w:multiLevelType w:val="hybridMultilevel"/>
    <w:tmpl w:val="003C7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7">
    <w:nsid w:val="39F64F3E"/>
    <w:multiLevelType w:val="hybridMultilevel"/>
    <w:tmpl w:val="770ED89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CC507B3"/>
    <w:multiLevelType w:val="hybridMultilevel"/>
    <w:tmpl w:val="13F6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A7B0EAE"/>
    <w:multiLevelType w:val="hybridMultilevel"/>
    <w:tmpl w:val="A81CD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  <w:num w:numId="12">
    <w:abstractNumId w:val="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7"/>
  </w:num>
  <w:num w:numId="17">
    <w:abstractNumId w:val="12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43F4"/>
    <w:rsid w:val="0000565D"/>
    <w:rsid w:val="00006195"/>
    <w:rsid w:val="00006204"/>
    <w:rsid w:val="000065C9"/>
    <w:rsid w:val="0000769C"/>
    <w:rsid w:val="0000778A"/>
    <w:rsid w:val="00007E1E"/>
    <w:rsid w:val="00010607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4CDE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370B"/>
    <w:rsid w:val="001A64B0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B2D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E27"/>
    <w:rsid w:val="0024161B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E04B1"/>
    <w:rsid w:val="002E1097"/>
    <w:rsid w:val="002E361D"/>
    <w:rsid w:val="002E60F5"/>
    <w:rsid w:val="002F0944"/>
    <w:rsid w:val="002F0AB0"/>
    <w:rsid w:val="002F3824"/>
    <w:rsid w:val="002F42DB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0F1C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3ABE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0C70"/>
    <w:rsid w:val="0042223F"/>
    <w:rsid w:val="00423FF0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2BB6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4F7314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6B3C"/>
    <w:rsid w:val="005A6B6B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2CD6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3E8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B50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6DCF"/>
    <w:rsid w:val="006A7810"/>
    <w:rsid w:val="006A7CD4"/>
    <w:rsid w:val="006B04F6"/>
    <w:rsid w:val="006B2FDF"/>
    <w:rsid w:val="006B4855"/>
    <w:rsid w:val="006B57F4"/>
    <w:rsid w:val="006B5D7F"/>
    <w:rsid w:val="006B65FA"/>
    <w:rsid w:val="006C08D3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57C63"/>
    <w:rsid w:val="007606DF"/>
    <w:rsid w:val="00761888"/>
    <w:rsid w:val="00767B40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D7C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6CBA"/>
    <w:rsid w:val="00916D23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5086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6219"/>
    <w:rsid w:val="00961A54"/>
    <w:rsid w:val="00962FB6"/>
    <w:rsid w:val="00963E54"/>
    <w:rsid w:val="00965681"/>
    <w:rsid w:val="00967493"/>
    <w:rsid w:val="009700BB"/>
    <w:rsid w:val="009703AF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3C9B"/>
    <w:rsid w:val="00A14F2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67C3D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4076"/>
    <w:rsid w:val="00AC4BB3"/>
    <w:rsid w:val="00AC4ED2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2A82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76EC8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4429F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3040"/>
    <w:rsid w:val="00DD534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0B28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734E"/>
    <w:rsid w:val="00E47E45"/>
    <w:rsid w:val="00E50A3F"/>
    <w:rsid w:val="00E51245"/>
    <w:rsid w:val="00E52447"/>
    <w:rsid w:val="00E5434A"/>
    <w:rsid w:val="00E549AA"/>
    <w:rsid w:val="00E552BE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1748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0A6C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2FFB"/>
    <w:rsid w:val="00F73777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625EA-217F-48F6-AABA-120D2A4D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Буримович Алексей Алексеевич</cp:lastModifiedBy>
  <cp:revision>2</cp:revision>
  <cp:lastPrinted>2018-10-22T13:59:00Z</cp:lastPrinted>
  <dcterms:created xsi:type="dcterms:W3CDTF">2018-10-23T13:56:00Z</dcterms:created>
  <dcterms:modified xsi:type="dcterms:W3CDTF">2018-10-23T13:56:00Z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